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C7" w:rsidRPr="007871C7" w:rsidRDefault="007871C7" w:rsidP="007871C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1080"/>
          <w:tab w:val="left" w:pos="1728"/>
        </w:tabs>
        <w:spacing w:after="0" w:line="240" w:lineRule="auto"/>
        <w:jc w:val="center"/>
        <w:outlineLvl w:val="4"/>
        <w:rPr>
          <w:rFonts w:ascii="Book Antiqua" w:eastAsia="Times New Roman" w:hAnsi="Book Antiqua" w:cs="Times New Roman"/>
          <w:b/>
          <w:bCs/>
          <w:color w:val="FFFFFF"/>
          <w:u w:val="single"/>
        </w:rPr>
      </w:pPr>
      <w:r w:rsidRPr="007871C7">
        <w:rPr>
          <w:rFonts w:ascii="Book Antiqua" w:eastAsia="Times New Roman" w:hAnsi="Book Antiqua" w:cs="Times New Roman"/>
          <w:b/>
          <w:bCs/>
          <w:color w:val="FFFFFF"/>
          <w:u w:val="single"/>
        </w:rPr>
        <w:t>Schedule E</w:t>
      </w:r>
    </w:p>
    <w:p w:rsidR="007871C7" w:rsidRPr="007871C7" w:rsidRDefault="007871C7" w:rsidP="0078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1080"/>
          <w:tab w:val="left" w:pos="172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FFFFFF"/>
        </w:rPr>
      </w:pPr>
      <w:r w:rsidRPr="007871C7">
        <w:rPr>
          <w:rFonts w:ascii="Book Antiqua" w:eastAsia="Times New Roman" w:hAnsi="Book Antiqua" w:cs="Times New Roman"/>
          <w:b/>
          <w:bCs/>
          <w:color w:val="FFFFFF"/>
        </w:rPr>
        <w:t>Financial Schedules</w:t>
      </w:r>
    </w:p>
    <w:p w:rsidR="007871C7" w:rsidRPr="007871C7" w:rsidRDefault="007871C7" w:rsidP="0078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1080"/>
          <w:tab w:val="left" w:pos="1728"/>
        </w:tabs>
        <w:spacing w:after="0" w:line="240" w:lineRule="auto"/>
        <w:jc w:val="center"/>
        <w:rPr>
          <w:rFonts w:ascii="Book Antiqua" w:eastAsia="Times New Roman" w:hAnsi="Book Antiqua" w:cs="Times New Roman"/>
          <w:color w:val="FFFFFF"/>
        </w:rPr>
      </w:pPr>
      <w:r w:rsidRPr="007871C7">
        <w:rPr>
          <w:rFonts w:ascii="Book Antiqua" w:eastAsia="Times New Roman" w:hAnsi="Book Antiqua" w:cs="Times New Roman"/>
          <w:b/>
          <w:bCs/>
          <w:color w:val="FFFFFF"/>
        </w:rPr>
        <w:t>Operating Statement</w:t>
      </w:r>
    </w:p>
    <w:p w:rsidR="007871C7" w:rsidRPr="007871C7" w:rsidRDefault="007871C7" w:rsidP="007871C7">
      <w:pPr>
        <w:keepNext/>
        <w:tabs>
          <w:tab w:val="left" w:pos="1080"/>
          <w:tab w:val="left" w:pos="1728"/>
        </w:tabs>
        <w:spacing w:after="0" w:line="240" w:lineRule="auto"/>
        <w:outlineLvl w:val="5"/>
        <w:rPr>
          <w:rFonts w:ascii="Book Antiqua" w:eastAsia="Times New Roman" w:hAnsi="Book Antiqua" w:cs="Times New Roman"/>
          <w:b/>
          <w:bCs/>
        </w:rPr>
      </w:pPr>
    </w:p>
    <w:p w:rsidR="007871C7" w:rsidRPr="007871C7" w:rsidRDefault="007871C7" w:rsidP="007871C7">
      <w:pPr>
        <w:keepNext/>
        <w:shd w:val="clear" w:color="auto" w:fill="00B050"/>
        <w:tabs>
          <w:tab w:val="left" w:pos="1080"/>
          <w:tab w:val="left" w:pos="1728"/>
        </w:tabs>
        <w:spacing w:after="0" w:line="240" w:lineRule="auto"/>
        <w:jc w:val="center"/>
        <w:outlineLvl w:val="5"/>
        <w:rPr>
          <w:rFonts w:ascii="Book Antiqua" w:eastAsia="Times New Roman" w:hAnsi="Book Antiqua" w:cs="Times New Roman"/>
          <w:b/>
          <w:bCs/>
          <w:color w:val="FFFFFF"/>
          <w:sz w:val="28"/>
          <w:szCs w:val="28"/>
        </w:rPr>
      </w:pPr>
      <w:r w:rsidRPr="007871C7">
        <w:rPr>
          <w:rFonts w:ascii="Book Antiqua" w:eastAsia="Times New Roman" w:hAnsi="Book Antiqua" w:cs="Times New Roman"/>
          <w:b/>
          <w:bCs/>
          <w:color w:val="FFFFFF"/>
          <w:sz w:val="28"/>
          <w:szCs w:val="28"/>
        </w:rPr>
        <w:t>PROJECTED REVENUE</w:t>
      </w:r>
      <w:r>
        <w:rPr>
          <w:rFonts w:ascii="Book Antiqua" w:eastAsia="Times New Roman" w:hAnsi="Book Antiqua" w:cs="Times New Roman"/>
          <w:b/>
          <w:bCs/>
          <w:color w:val="FFFFFF"/>
          <w:sz w:val="28"/>
          <w:szCs w:val="28"/>
        </w:rPr>
        <w:t xml:space="preserve"> </w:t>
      </w:r>
    </w:p>
    <w:p w:rsidR="007871C7" w:rsidRPr="007871C7" w:rsidRDefault="007871C7" w:rsidP="007871C7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u w:val="single"/>
        </w:rPr>
      </w:pPr>
    </w:p>
    <w:p w:rsidR="007871C7" w:rsidRPr="007871C7" w:rsidRDefault="007871C7" w:rsidP="007871C7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u w:val="single"/>
        </w:rPr>
      </w:pPr>
      <w:r w:rsidRPr="007871C7">
        <w:rPr>
          <w:rFonts w:ascii="Book Antiqua" w:eastAsia="Times New Roman" w:hAnsi="Book Antiqua" w:cs="Times New Roman"/>
          <w:b/>
          <w:bCs/>
          <w:color w:val="FFFFFF"/>
          <w:u w:val="single"/>
          <w:shd w:val="clear" w:color="auto" w:fill="00B050"/>
        </w:rPr>
        <w:t>Cafeteria Sales: (Lunch)</w:t>
      </w:r>
    </w:p>
    <w:tbl>
      <w:tblPr>
        <w:tblStyle w:val="TableGrid3"/>
        <w:tblW w:w="10165" w:type="dxa"/>
        <w:tblLook w:val="04A0" w:firstRow="1" w:lastRow="0" w:firstColumn="1" w:lastColumn="0" w:noHBand="0" w:noVBand="1"/>
      </w:tblPr>
      <w:tblGrid>
        <w:gridCol w:w="2605"/>
        <w:gridCol w:w="2719"/>
        <w:gridCol w:w="1866"/>
        <w:gridCol w:w="404"/>
        <w:gridCol w:w="2571"/>
      </w:tblGrid>
      <w:tr w:rsidR="007871C7" w:rsidRPr="007871C7" w:rsidTr="007871C7">
        <w:trPr>
          <w:trHeight w:val="260"/>
        </w:trPr>
        <w:tc>
          <w:tcPr>
            <w:tcW w:w="10165" w:type="dxa"/>
            <w:gridSpan w:val="5"/>
            <w:shd w:val="clear" w:color="auto" w:fill="00B050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bookmarkStart w:id="0" w:name="OLE_LINK1"/>
            <w:r w:rsidRPr="007871C7">
              <w:rPr>
                <w:rFonts w:ascii="Book Antiqua" w:eastAsia="Times New Roman" w:hAnsi="Book Antiqua" w:cs="Times New Roman"/>
                <w:b/>
                <w:bCs/>
              </w:rPr>
              <w:t>Student Paid Meals:</w:t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71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bookmarkEnd w:id="1"/>
            <w:r w:rsidRPr="007871C7">
              <w:rPr>
                <w:rFonts w:ascii="Book Antiqua" w:eastAsia="Calibri" w:hAnsi="Book Antiqua" w:cs="Times New Roman"/>
              </w:rPr>
              <w:t>Elementary Schools</w:t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71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Middle Schools</w:t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71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High Schools</w:t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165" w:type="dxa"/>
            <w:gridSpan w:val="5"/>
            <w:shd w:val="clear" w:color="auto" w:fill="00B050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</w:rPr>
              <w:t xml:space="preserve">Student Reduced Price: </w:t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71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lang w:val="fr-FR"/>
              </w:rPr>
              <w:t>District-wide</w:t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5324" w:type="dxa"/>
            <w:gridSpan w:val="2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  <w:lang w:val="es-ES_tradnl"/>
              </w:rPr>
              <w:t>Student a la Carte:</w:t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5324" w:type="dxa"/>
            <w:gridSpan w:val="2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  <w:lang w:val="es-ES_tradnl"/>
              </w:rPr>
              <w:t>Adult Lunches:</w:t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5324" w:type="dxa"/>
            <w:gridSpan w:val="2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  <w:lang w:val="fr-FR"/>
              </w:rPr>
              <w:t>Adult a la Carte:</w:t>
            </w:r>
            <w:r w:rsidRPr="007871C7">
              <w:rPr>
                <w:rFonts w:ascii="Book Antiqua" w:eastAsia="Calibri" w:hAnsi="Book Antiqua" w:cs="Times New Roman"/>
                <w:b/>
                <w:lang w:val="fr-FR"/>
              </w:rPr>
              <w:tab/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190" w:type="dxa"/>
            <w:gridSpan w:val="3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Lunch Sales</w:t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u w:val="single"/>
              </w:rPr>
              <w:t>(a)</w:t>
            </w:r>
          </w:p>
        </w:tc>
      </w:tr>
      <w:bookmarkEnd w:id="0"/>
    </w:tbl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p w:rsidR="007871C7" w:rsidRPr="007871C7" w:rsidRDefault="007871C7" w:rsidP="007871C7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u w:val="single"/>
        </w:rPr>
      </w:pPr>
      <w:r w:rsidRPr="007871C7">
        <w:rPr>
          <w:rFonts w:ascii="Book Antiqua" w:eastAsia="Times New Roman" w:hAnsi="Book Antiqua" w:cs="Times New Roman"/>
          <w:b/>
          <w:bCs/>
          <w:color w:val="FFFFFF"/>
          <w:u w:val="single"/>
          <w:shd w:val="clear" w:color="auto" w:fill="00B050"/>
        </w:rPr>
        <w:t>Cafeteria Sales: (Breakfast)</w:t>
      </w:r>
    </w:p>
    <w:tbl>
      <w:tblPr>
        <w:tblStyle w:val="TableGrid3"/>
        <w:tblW w:w="10165" w:type="dxa"/>
        <w:tblLook w:val="04A0" w:firstRow="1" w:lastRow="0" w:firstColumn="1" w:lastColumn="0" w:noHBand="0" w:noVBand="1"/>
      </w:tblPr>
      <w:tblGrid>
        <w:gridCol w:w="2605"/>
        <w:gridCol w:w="2719"/>
        <w:gridCol w:w="1866"/>
        <w:gridCol w:w="404"/>
        <w:gridCol w:w="2571"/>
      </w:tblGrid>
      <w:tr w:rsidR="007871C7" w:rsidRPr="007871C7" w:rsidTr="007871C7">
        <w:tc>
          <w:tcPr>
            <w:tcW w:w="10165" w:type="dxa"/>
            <w:gridSpan w:val="5"/>
            <w:shd w:val="clear" w:color="auto" w:fill="00B050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  <w:bCs/>
              </w:rPr>
              <w:t>Student Paid Meals:</w:t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71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Elementary Schools</w:t>
            </w:r>
            <w:r w:rsidRPr="007871C7">
              <w:rPr>
                <w:rFonts w:ascii="Book Antiqua" w:eastAsia="Calibri" w:hAnsi="Book Antiqua" w:cs="Times New Roman"/>
              </w:rPr>
              <w:tab/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71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Middle Schools</w:t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71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High Schools</w:t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165" w:type="dxa"/>
            <w:gridSpan w:val="5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</w:rPr>
              <w:t xml:space="preserve">Student Reduced Price: </w:t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71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lang w:val="fr-FR"/>
              </w:rPr>
              <w:t>District-wide</w:t>
            </w:r>
          </w:p>
        </w:tc>
        <w:tc>
          <w:tcPr>
            <w:tcW w:w="1866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190" w:type="dxa"/>
            <w:gridSpan w:val="3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Breakfast Sales</w:t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u w:val="single"/>
              </w:rPr>
              <w:t>(b)</w:t>
            </w:r>
          </w:p>
        </w:tc>
      </w:tr>
    </w:tbl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tbl>
      <w:tblPr>
        <w:tblStyle w:val="TableGrid3"/>
        <w:tblW w:w="10165" w:type="dxa"/>
        <w:tblLook w:val="04A0" w:firstRow="1" w:lastRow="0" w:firstColumn="1" w:lastColumn="0" w:noHBand="0" w:noVBand="1"/>
      </w:tblPr>
      <w:tblGrid>
        <w:gridCol w:w="2605"/>
        <w:gridCol w:w="4989"/>
        <w:gridCol w:w="2571"/>
      </w:tblGrid>
      <w:tr w:rsidR="007871C7" w:rsidRPr="007871C7" w:rsidTr="007871C7">
        <w:trPr>
          <w:trHeight w:val="242"/>
        </w:trPr>
        <w:tc>
          <w:tcPr>
            <w:tcW w:w="10165" w:type="dxa"/>
            <w:gridSpan w:val="3"/>
            <w:shd w:val="clear" w:color="auto" w:fill="00B050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  <w:bCs/>
              </w:rPr>
              <w:t>Special Functions:</w:t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Catering</w:t>
            </w:r>
          </w:p>
        </w:tc>
        <w:tc>
          <w:tcPr>
            <w:tcW w:w="498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Bank Interest</w:t>
            </w:r>
          </w:p>
        </w:tc>
        <w:tc>
          <w:tcPr>
            <w:tcW w:w="498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  <w:bookmarkEnd w:id="2"/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Other Income</w:t>
            </w:r>
          </w:p>
        </w:tc>
        <w:tc>
          <w:tcPr>
            <w:tcW w:w="498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  <w:bookmarkEnd w:id="3"/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Other Income</w:t>
            </w:r>
          </w:p>
        </w:tc>
        <w:tc>
          <w:tcPr>
            <w:tcW w:w="4989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  <w:bookmarkEnd w:id="4"/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gridSpan w:val="2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 xml:space="preserve">Other 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u w:val="single"/>
              </w:rPr>
              <w:t>(c)</w:t>
            </w:r>
          </w:p>
        </w:tc>
      </w:tr>
    </w:tbl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tbl>
      <w:tblPr>
        <w:tblStyle w:val="TableGrid3"/>
        <w:tblW w:w="10165" w:type="dxa"/>
        <w:tblLook w:val="04A0" w:firstRow="1" w:lastRow="0" w:firstColumn="1" w:lastColumn="0" w:noHBand="0" w:noVBand="1"/>
      </w:tblPr>
      <w:tblGrid>
        <w:gridCol w:w="7594"/>
        <w:gridCol w:w="2571"/>
      </w:tblGrid>
      <w:tr w:rsidR="007871C7" w:rsidRPr="007871C7" w:rsidTr="007871C7">
        <w:trPr>
          <w:trHeight w:val="242"/>
        </w:trPr>
        <w:tc>
          <w:tcPr>
            <w:tcW w:w="10165" w:type="dxa"/>
            <w:gridSpan w:val="2"/>
            <w:shd w:val="clear" w:color="auto" w:fill="00B050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  <w:bCs/>
              </w:rPr>
              <w:t>Total Sales</w:t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 xml:space="preserve">Other (a+b+c) </w:t>
            </w:r>
          </w:p>
        </w:tc>
        <w:tc>
          <w:tcPr>
            <w:tcW w:w="257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t>(A)</w:t>
            </w:r>
          </w:p>
        </w:tc>
      </w:tr>
    </w:tbl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p w:rsidR="007871C7" w:rsidRDefault="007871C7" w:rsidP="007871C7">
      <w:pPr>
        <w:rPr>
          <w:rFonts w:ascii="Book Antiqua" w:eastAsia="Calibri" w:hAnsi="Book Antiqua" w:cs="Times New Roman"/>
        </w:rPr>
      </w:pPr>
    </w:p>
    <w:p w:rsidR="007871C7" w:rsidRDefault="007871C7" w:rsidP="007871C7">
      <w:pPr>
        <w:rPr>
          <w:rFonts w:ascii="Book Antiqua" w:eastAsia="Calibri" w:hAnsi="Book Antiqua" w:cs="Times New Roman"/>
        </w:rPr>
      </w:pPr>
    </w:p>
    <w:p w:rsidR="007871C7" w:rsidRDefault="007871C7" w:rsidP="007871C7">
      <w:pPr>
        <w:rPr>
          <w:rFonts w:ascii="Book Antiqua" w:eastAsia="Calibri" w:hAnsi="Book Antiqua" w:cs="Times New Roman"/>
        </w:rPr>
      </w:pPr>
    </w:p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p w:rsidR="007871C7" w:rsidRPr="007871C7" w:rsidRDefault="00815158" w:rsidP="00815158">
      <w:pPr>
        <w:tabs>
          <w:tab w:val="left" w:pos="956"/>
        </w:tabs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</w:r>
    </w:p>
    <w:p w:rsidR="007871C7" w:rsidRPr="007871C7" w:rsidRDefault="007871C7" w:rsidP="007871C7">
      <w:pPr>
        <w:shd w:val="clear" w:color="auto" w:fill="00B050"/>
        <w:tabs>
          <w:tab w:val="left" w:pos="1080"/>
          <w:tab w:val="left" w:pos="1728"/>
        </w:tabs>
        <w:jc w:val="center"/>
        <w:rPr>
          <w:rFonts w:ascii="Book Antiqua" w:eastAsia="Times New Roman" w:hAnsi="Book Antiqua" w:cs="Times New Roman"/>
          <w:b/>
          <w:bCs/>
          <w:color w:val="FFFFFF"/>
          <w:sz w:val="28"/>
          <w:szCs w:val="28"/>
        </w:rPr>
      </w:pPr>
      <w:r w:rsidRPr="007871C7">
        <w:rPr>
          <w:rFonts w:ascii="Book Antiqua" w:eastAsia="Times New Roman" w:hAnsi="Book Antiqua" w:cs="Times New Roman"/>
          <w:b/>
          <w:bCs/>
          <w:color w:val="FFFFFF"/>
          <w:sz w:val="28"/>
          <w:szCs w:val="28"/>
        </w:rPr>
        <w:t>Projected Reimbursements</w:t>
      </w: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2605"/>
        <w:gridCol w:w="3240"/>
        <w:gridCol w:w="1345"/>
        <w:gridCol w:w="404"/>
        <w:gridCol w:w="2481"/>
      </w:tblGrid>
      <w:tr w:rsidR="007871C7" w:rsidRPr="007871C7" w:rsidTr="007871C7">
        <w:tc>
          <w:tcPr>
            <w:tcW w:w="10075" w:type="dxa"/>
            <w:gridSpan w:val="5"/>
            <w:shd w:val="clear" w:color="auto" w:fill="00B050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  <w:bCs/>
              </w:rPr>
              <w:t>Projected Reimbursement Federal &amp; State (Lunch)</w:t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Paid Meals</w:t>
            </w:r>
          </w:p>
        </w:tc>
        <w:tc>
          <w:tcPr>
            <w:tcW w:w="134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Reduced Price</w:t>
            </w:r>
          </w:p>
        </w:tc>
        <w:tc>
          <w:tcPr>
            <w:tcW w:w="134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Free</w:t>
            </w:r>
          </w:p>
        </w:tc>
        <w:tc>
          <w:tcPr>
            <w:tcW w:w="134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gridSpan w:val="4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Subtotal Lunch Reimbursement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u w:val="single"/>
              </w:rPr>
              <w:t>(a)</w:t>
            </w:r>
          </w:p>
        </w:tc>
      </w:tr>
      <w:tr w:rsidR="007871C7" w:rsidRPr="007871C7" w:rsidTr="007871C7">
        <w:tc>
          <w:tcPr>
            <w:tcW w:w="10075" w:type="dxa"/>
            <w:gridSpan w:val="5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00B050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  <w:bCs/>
              </w:rPr>
              <w:t>Projected Reimbursement Federal &amp; State (Breakfast)</w:t>
            </w:r>
          </w:p>
        </w:tc>
      </w:tr>
      <w:tr w:rsidR="007871C7" w:rsidRPr="007871C7" w:rsidTr="007871C7">
        <w:trPr>
          <w:trHeight w:val="323"/>
        </w:trPr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lang w:val="fr-FR"/>
              </w:rPr>
              <w:t>Paid Meals</w:t>
            </w:r>
          </w:p>
        </w:tc>
        <w:tc>
          <w:tcPr>
            <w:tcW w:w="134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Reduced Price</w:t>
            </w:r>
          </w:p>
        </w:tc>
        <w:tc>
          <w:tcPr>
            <w:tcW w:w="134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Free</w:t>
            </w:r>
          </w:p>
        </w:tc>
        <w:tc>
          <w:tcPr>
            <w:tcW w:w="134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gridSpan w:val="4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Subtotal Breakfast Reimbursement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u w:val="single"/>
              </w:rPr>
              <w:t>(b)</w:t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FFFFFF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  <w:bCs/>
              </w:rPr>
              <w:t>Projected Reimbursement Federal (At Risk Afterschool Supper)</w:t>
            </w:r>
          </w:p>
        </w:tc>
      </w:tr>
      <w:tr w:rsidR="007871C7" w:rsidRPr="007871C7" w:rsidTr="007871C7">
        <w:tc>
          <w:tcPr>
            <w:tcW w:w="260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Free</w:t>
            </w:r>
          </w:p>
        </w:tc>
        <w:tc>
          <w:tcPr>
            <w:tcW w:w="134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u w:val="single"/>
              </w:rPr>
              <w:t>(c)</w:t>
            </w:r>
          </w:p>
        </w:tc>
      </w:tr>
      <w:tr w:rsidR="007871C7" w:rsidRPr="007871C7" w:rsidTr="007871C7">
        <w:tc>
          <w:tcPr>
            <w:tcW w:w="7594" w:type="dxa"/>
            <w:gridSpan w:val="4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Total Income (A+B+C+D)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  <w:bCs/>
              </w:rPr>
              <w:t>Projected Reimbursement Summer Federal &amp; State (Lunch or Supper)</w:t>
            </w:r>
          </w:p>
        </w:tc>
      </w:tr>
      <w:tr w:rsidR="007871C7" w:rsidRPr="007871C7" w:rsidTr="007871C7">
        <w:tc>
          <w:tcPr>
            <w:tcW w:w="260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Free</w:t>
            </w:r>
          </w:p>
        </w:tc>
        <w:tc>
          <w:tcPr>
            <w:tcW w:w="134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gridSpan w:val="4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Subtotal Lunch Reimbursement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u w:val="single"/>
              </w:rPr>
              <w:t>(d)</w:t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  <w:bCs/>
              </w:rPr>
              <w:t>Projected Reimbursement Summer Federal &amp; State (Breakfast)</w:t>
            </w:r>
          </w:p>
        </w:tc>
      </w:tr>
      <w:tr w:rsidR="007871C7" w:rsidRPr="007871C7" w:rsidTr="007871C7">
        <w:tc>
          <w:tcPr>
            <w:tcW w:w="260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Free</w:t>
            </w:r>
          </w:p>
        </w:tc>
        <w:tc>
          <w:tcPr>
            <w:tcW w:w="134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gridSpan w:val="4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Subtotal Breakfast Reimbursement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u w:val="single"/>
              </w:rPr>
              <w:t>(e)</w:t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Times New Roman" w:hAnsi="Book Antiqua" w:cs="Times New Roman"/>
                <w:b/>
                <w:bCs/>
              </w:rPr>
              <w:t>Projected Reimbursement Summer Federal (Snack)</w:t>
            </w:r>
          </w:p>
        </w:tc>
      </w:tr>
      <w:tr w:rsidR="007871C7" w:rsidRPr="007871C7" w:rsidTr="007871C7">
        <w:tc>
          <w:tcPr>
            <w:tcW w:w="260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Free</w:t>
            </w:r>
          </w:p>
        </w:tc>
        <w:tc>
          <w:tcPr>
            <w:tcW w:w="134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u w:val="single"/>
              </w:rPr>
              <w:t>(f)</w:t>
            </w:r>
          </w:p>
        </w:tc>
      </w:tr>
      <w:tr w:rsidR="007871C7" w:rsidRPr="007871C7" w:rsidTr="007871C7">
        <w:tc>
          <w:tcPr>
            <w:tcW w:w="7594" w:type="dxa"/>
            <w:gridSpan w:val="4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Total Reimbursement (a+b+c+d+e+f)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t>(B)</w:t>
            </w:r>
          </w:p>
        </w:tc>
      </w:tr>
    </w:tbl>
    <w:p w:rsidR="007871C7" w:rsidRPr="007871C7" w:rsidRDefault="007871C7" w:rsidP="007871C7">
      <w:pPr>
        <w:tabs>
          <w:tab w:val="left" w:pos="1080"/>
          <w:tab w:val="left" w:pos="1728"/>
        </w:tabs>
        <w:spacing w:after="0" w:line="240" w:lineRule="auto"/>
        <w:rPr>
          <w:rFonts w:ascii="Book Antiqua" w:eastAsia="Times New Roman" w:hAnsi="Book Antiqua" w:cs="Times New Roman"/>
          <w:bCs/>
        </w:rPr>
      </w:pPr>
    </w:p>
    <w:p w:rsidR="007871C7" w:rsidRPr="007871C7" w:rsidRDefault="007871C7" w:rsidP="007871C7">
      <w:pPr>
        <w:shd w:val="clear" w:color="auto" w:fill="00B050"/>
        <w:tabs>
          <w:tab w:val="left" w:pos="1080"/>
          <w:tab w:val="left" w:pos="1728"/>
        </w:tabs>
        <w:jc w:val="center"/>
        <w:rPr>
          <w:rFonts w:ascii="Book Antiqua" w:eastAsia="Times New Roman" w:hAnsi="Book Antiqua" w:cs="Times New Roman"/>
          <w:b/>
          <w:bCs/>
          <w:color w:val="FFFFFF"/>
          <w:sz w:val="28"/>
          <w:szCs w:val="28"/>
        </w:rPr>
      </w:pPr>
      <w:r w:rsidRPr="007871C7">
        <w:rPr>
          <w:rFonts w:ascii="Book Antiqua" w:eastAsia="Times New Roman" w:hAnsi="Book Antiqua" w:cs="Times New Roman"/>
          <w:b/>
          <w:bCs/>
          <w:color w:val="FFFFFF"/>
          <w:sz w:val="28"/>
          <w:szCs w:val="28"/>
        </w:rPr>
        <w:t>Projected Expenses</w:t>
      </w: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2605"/>
        <w:gridCol w:w="3240"/>
        <w:gridCol w:w="1345"/>
        <w:gridCol w:w="404"/>
        <w:gridCol w:w="2481"/>
      </w:tblGrid>
      <w:tr w:rsidR="007871C7" w:rsidRPr="007871C7" w:rsidTr="007871C7">
        <w:trPr>
          <w:trHeight w:val="242"/>
        </w:trPr>
        <w:tc>
          <w:tcPr>
            <w:tcW w:w="10075" w:type="dxa"/>
            <w:gridSpan w:val="5"/>
            <w:shd w:val="clear" w:color="auto" w:fill="00B050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 xml:space="preserve">Food </w:t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Student Lunches</w:t>
            </w:r>
          </w:p>
        </w:tc>
        <w:tc>
          <w:tcPr>
            <w:tcW w:w="3240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Meals</w:t>
            </w:r>
            <w:r w:rsidRPr="007871C7">
              <w:rPr>
                <w:rFonts w:ascii="Book Antiqua" w:eastAsia="Calibri" w:hAnsi="Book Antiqua" w:cs="Times New Roman"/>
              </w:rPr>
              <w:tab/>
            </w:r>
          </w:p>
        </w:tc>
        <w:tc>
          <w:tcPr>
            <w:tcW w:w="134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Student Breakfasts</w:t>
            </w:r>
          </w:p>
        </w:tc>
        <w:tc>
          <w:tcPr>
            <w:tcW w:w="3240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Meals</w:t>
            </w:r>
          </w:p>
        </w:tc>
        <w:tc>
          <w:tcPr>
            <w:tcW w:w="134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Adult Lunches</w:t>
            </w:r>
          </w:p>
        </w:tc>
        <w:tc>
          <w:tcPr>
            <w:tcW w:w="3240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Meals</w:t>
            </w:r>
          </w:p>
        </w:tc>
        <w:tc>
          <w:tcPr>
            <w:tcW w:w="134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Employee Lunches</w:t>
            </w:r>
          </w:p>
        </w:tc>
        <w:tc>
          <w:tcPr>
            <w:tcW w:w="3240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Meals</w:t>
            </w:r>
          </w:p>
        </w:tc>
        <w:tc>
          <w:tcPr>
            <w:tcW w:w="134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Districtwide a la Carte</w:t>
            </w:r>
          </w:p>
        </w:tc>
        <w:tc>
          <w:tcPr>
            <w:tcW w:w="4989" w:type="dxa"/>
            <w:gridSpan w:val="3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Special Functions</w:t>
            </w:r>
          </w:p>
        </w:tc>
        <w:tc>
          <w:tcPr>
            <w:tcW w:w="4989" w:type="dxa"/>
            <w:gridSpan w:val="3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USDA Processing Charges</w:t>
            </w:r>
          </w:p>
        </w:tc>
        <w:tc>
          <w:tcPr>
            <w:tcW w:w="4989" w:type="dxa"/>
            <w:gridSpan w:val="3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USDA Donated Foods Value</w:t>
            </w:r>
          </w:p>
        </w:tc>
        <w:tc>
          <w:tcPr>
            <w:tcW w:w="4989" w:type="dxa"/>
            <w:gridSpan w:val="3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gridSpan w:val="4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Net Food Cost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t>(C)</w:t>
            </w:r>
          </w:p>
        </w:tc>
      </w:tr>
    </w:tbl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p w:rsidR="007871C7" w:rsidRDefault="007871C7" w:rsidP="007871C7">
      <w:pPr>
        <w:rPr>
          <w:rFonts w:ascii="Book Antiqua" w:eastAsia="Calibri" w:hAnsi="Book Antiqua" w:cs="Times New Roman"/>
        </w:rPr>
      </w:pPr>
    </w:p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7594"/>
        <w:gridCol w:w="2481"/>
      </w:tblGrid>
      <w:tr w:rsidR="007871C7" w:rsidRPr="007871C7" w:rsidTr="007871C7">
        <w:trPr>
          <w:trHeight w:val="242"/>
        </w:trPr>
        <w:tc>
          <w:tcPr>
            <w:tcW w:w="10075" w:type="dxa"/>
            <w:gridSpan w:val="2"/>
            <w:shd w:val="clear" w:color="auto" w:fill="00B050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Labor</w:t>
            </w:r>
          </w:p>
        </w:tc>
      </w:tr>
      <w:tr w:rsidR="007871C7" w:rsidRPr="007871C7" w:rsidTr="007871C7">
        <w:tc>
          <w:tcPr>
            <w:tcW w:w="10075" w:type="dxa"/>
            <w:gridSpan w:val="2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           Hourly Wages: (Employee schedules, work hours and rates of pay must be attached)</w:t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Administration/Clerical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Food Service Workers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Other 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Other 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2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Salaries: (Employee schedules, work hours and rates of pay must be attached)</w:t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                 Management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                 Other   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2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</w:tr>
      <w:tr w:rsidR="007871C7" w:rsidRPr="007871C7" w:rsidTr="007871C7">
        <w:tc>
          <w:tcPr>
            <w:tcW w:w="10075" w:type="dxa"/>
            <w:gridSpan w:val="2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Other Payroll Costs</w:t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             Employee Fringe Benefits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Other Expenditures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Auto Allowance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Cafeteria Supplies (paper, cleaning, etc.)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Commodity Delivery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Depreciation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Equipment Rental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Insurance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Menu/Ticket Printing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Office Supplies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Performance Bond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Physicals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Promotions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Replacements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Stationary/Postage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Telephone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Uniforms/Laundry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Manuals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Miscellaneous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Other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Other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Other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lastRenderedPageBreak/>
              <w:t>Total Labor and Other Expenses</w:t>
            </w:r>
          </w:p>
        </w:tc>
        <w:tc>
          <w:tcPr>
            <w:tcW w:w="2481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t>(D)</w:t>
            </w:r>
          </w:p>
        </w:tc>
      </w:tr>
    </w:tbl>
    <w:p w:rsidR="007871C7" w:rsidRDefault="007871C7" w:rsidP="007871C7">
      <w:pPr>
        <w:spacing w:after="0"/>
        <w:rPr>
          <w:rFonts w:ascii="Book Antiqua" w:eastAsia="Calibri" w:hAnsi="Book Antiqua" w:cs="Times New Roman"/>
        </w:rPr>
      </w:pPr>
    </w:p>
    <w:p w:rsidR="007871C7" w:rsidRDefault="007871C7" w:rsidP="007871C7">
      <w:pPr>
        <w:spacing w:after="0"/>
        <w:rPr>
          <w:rFonts w:ascii="Book Antiqua" w:eastAsia="Calibri" w:hAnsi="Book Antiqua" w:cs="Times New Roman"/>
        </w:rPr>
      </w:pPr>
    </w:p>
    <w:p w:rsidR="007871C7" w:rsidRPr="007871C7" w:rsidRDefault="007871C7" w:rsidP="007871C7">
      <w:pPr>
        <w:spacing w:after="0"/>
        <w:rPr>
          <w:rFonts w:ascii="Book Antiqua" w:eastAsia="Calibri" w:hAnsi="Book Antiqua" w:cs="Times New Roman"/>
        </w:rPr>
      </w:pP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2605"/>
        <w:gridCol w:w="3240"/>
        <w:gridCol w:w="1345"/>
        <w:gridCol w:w="404"/>
        <w:gridCol w:w="2481"/>
      </w:tblGrid>
      <w:tr w:rsidR="007871C7" w:rsidRPr="007871C7" w:rsidTr="007871C7">
        <w:trPr>
          <w:trHeight w:val="242"/>
        </w:trPr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Food Cost (Summer Program)</w:t>
            </w:r>
          </w:p>
        </w:tc>
      </w:tr>
      <w:tr w:rsidR="007871C7" w:rsidRPr="007871C7" w:rsidTr="007871C7">
        <w:tc>
          <w:tcPr>
            <w:tcW w:w="2605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Lunches or Suppers</w:t>
            </w:r>
          </w:p>
        </w:tc>
        <w:tc>
          <w:tcPr>
            <w:tcW w:w="3240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Meals</w:t>
            </w:r>
            <w:r w:rsidRPr="007871C7">
              <w:rPr>
                <w:rFonts w:ascii="Book Antiqua" w:eastAsia="Calibri" w:hAnsi="Book Antiqua" w:cs="Times New Roman"/>
              </w:rPr>
              <w:tab/>
            </w:r>
          </w:p>
        </w:tc>
        <w:tc>
          <w:tcPr>
            <w:tcW w:w="134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2605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Breakfasts</w:t>
            </w:r>
          </w:p>
        </w:tc>
        <w:tc>
          <w:tcPr>
            <w:tcW w:w="3240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</w:rPr>
              <w:t>Meals</w:t>
            </w:r>
          </w:p>
        </w:tc>
        <w:tc>
          <w:tcPr>
            <w:tcW w:w="134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0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gridSpan w:val="4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Net Food Cost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t>(E)</w:t>
            </w:r>
          </w:p>
        </w:tc>
      </w:tr>
    </w:tbl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7594"/>
        <w:gridCol w:w="2481"/>
      </w:tblGrid>
      <w:tr w:rsidR="007871C7" w:rsidRPr="007871C7" w:rsidTr="007871C7">
        <w:trPr>
          <w:trHeight w:val="242"/>
        </w:trPr>
        <w:tc>
          <w:tcPr>
            <w:tcW w:w="10075" w:type="dxa"/>
            <w:gridSpan w:val="2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Labor Cost for the Summer Program</w:t>
            </w:r>
          </w:p>
        </w:tc>
      </w:tr>
      <w:tr w:rsidR="007871C7" w:rsidRPr="007871C7" w:rsidTr="007871C7">
        <w:tc>
          <w:tcPr>
            <w:tcW w:w="10075" w:type="dxa"/>
            <w:gridSpan w:val="2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           Hourly Wages: (Employee schedules, work hours and rates of pay must be attached)</w:t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Administration/Clerical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Food Service Workers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tabs>
                <w:tab w:val="left" w:pos="1080"/>
                <w:tab w:val="left" w:pos="1728"/>
              </w:tabs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Other 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Other 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2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Salaries: (Employee schedules, work hours and rates of pay must be attached)</w:t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                 Management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                 Other   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2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</w:tr>
      <w:tr w:rsidR="007871C7" w:rsidRPr="007871C7" w:rsidTr="007871C7">
        <w:tc>
          <w:tcPr>
            <w:tcW w:w="10075" w:type="dxa"/>
            <w:gridSpan w:val="2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Other Payroll Costs</w:t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             Employee Fringe Benefits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Other Expenditures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594" w:type="dxa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 xml:space="preserve">Total Summer Program Labor Expenditures </w:t>
            </w:r>
          </w:p>
        </w:tc>
        <w:tc>
          <w:tcPr>
            <w:tcW w:w="2481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t>(F)</w:t>
            </w:r>
          </w:p>
        </w:tc>
      </w:tr>
    </w:tbl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4772"/>
        <w:gridCol w:w="1172"/>
        <w:gridCol w:w="1082"/>
        <w:gridCol w:w="466"/>
        <w:gridCol w:w="2583"/>
      </w:tblGrid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Management Fee Summer Program</w:t>
            </w:r>
          </w:p>
        </w:tc>
      </w:tr>
      <w:tr w:rsidR="007871C7" w:rsidRPr="007871C7" w:rsidTr="007871C7">
        <w:tc>
          <w:tcPr>
            <w:tcW w:w="7492" w:type="dxa"/>
            <w:gridSpan w:val="4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Flat Rate</w:t>
            </w:r>
          </w:p>
        </w:tc>
        <w:tc>
          <w:tcPr>
            <w:tcW w:w="2583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jc w:val="center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OR</w:t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Cents per Meal (Complete Calculation Below)</w:t>
            </w:r>
          </w:p>
        </w:tc>
      </w:tr>
      <w:tr w:rsidR="007871C7" w:rsidRPr="007871C7" w:rsidTr="007871C7">
        <w:tc>
          <w:tcPr>
            <w:tcW w:w="4772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*Student Annualized Meals</w:t>
            </w:r>
          </w:p>
        </w:tc>
        <w:tc>
          <w:tcPr>
            <w:tcW w:w="1172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83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92" w:type="dxa"/>
            <w:gridSpan w:val="4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Total Management Fee</w:t>
            </w:r>
          </w:p>
        </w:tc>
        <w:tc>
          <w:tcPr>
            <w:tcW w:w="2583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t>(G)</w:t>
            </w:r>
          </w:p>
        </w:tc>
      </w:tr>
    </w:tbl>
    <w:p w:rsidR="007871C7" w:rsidRPr="007871C7" w:rsidRDefault="007871C7" w:rsidP="007871C7">
      <w:pPr>
        <w:rPr>
          <w:rFonts w:ascii="Book Antiqua" w:eastAsia="Calibri" w:hAnsi="Book Antiqua" w:cs="Times New Roman"/>
        </w:rPr>
      </w:pP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4765"/>
        <w:gridCol w:w="1170"/>
        <w:gridCol w:w="1080"/>
        <w:gridCol w:w="465"/>
        <w:gridCol w:w="2595"/>
      </w:tblGrid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Administrative Fee Summer Program</w:t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Flat Rate</w:t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jc w:val="center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OR</w:t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Cents per Meal (Complete Calculation Below)</w:t>
            </w:r>
          </w:p>
        </w:tc>
      </w:tr>
      <w:tr w:rsidR="007871C7" w:rsidRPr="007871C7" w:rsidTr="007871C7">
        <w:tc>
          <w:tcPr>
            <w:tcW w:w="476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*Student Annualized Meals</w:t>
            </w:r>
          </w:p>
        </w:tc>
        <w:tc>
          <w:tcPr>
            <w:tcW w:w="1170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All expenditures that are included in the “Administrative Fee” must be included below</w:t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Total Administrative Fee</w:t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t>(H)</w:t>
            </w:r>
          </w:p>
        </w:tc>
      </w:tr>
    </w:tbl>
    <w:p w:rsidR="007871C7" w:rsidRPr="007871C7" w:rsidRDefault="007871C7" w:rsidP="007871C7">
      <w:pPr>
        <w:keepNext/>
        <w:tabs>
          <w:tab w:val="left" w:pos="1080"/>
          <w:tab w:val="left" w:pos="1728"/>
        </w:tabs>
        <w:spacing w:after="0" w:line="240" w:lineRule="auto"/>
        <w:jc w:val="center"/>
        <w:outlineLvl w:val="6"/>
        <w:rPr>
          <w:rFonts w:ascii="Book Antiqua" w:eastAsia="Times New Roman" w:hAnsi="Book Antiqua" w:cs="Times New Roman"/>
          <w:b/>
          <w:bCs/>
          <w:szCs w:val="20"/>
        </w:rPr>
      </w:pP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4772"/>
        <w:gridCol w:w="1172"/>
        <w:gridCol w:w="1082"/>
        <w:gridCol w:w="466"/>
        <w:gridCol w:w="2583"/>
      </w:tblGrid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 xml:space="preserve">Management Fee </w:t>
            </w:r>
          </w:p>
        </w:tc>
      </w:tr>
      <w:tr w:rsidR="007871C7" w:rsidRPr="007871C7" w:rsidTr="007871C7">
        <w:tc>
          <w:tcPr>
            <w:tcW w:w="7492" w:type="dxa"/>
            <w:gridSpan w:val="4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Flat Rate</w:t>
            </w:r>
          </w:p>
        </w:tc>
        <w:tc>
          <w:tcPr>
            <w:tcW w:w="2583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jc w:val="center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OR</w:t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lastRenderedPageBreak/>
              <w:t>Cents per Meal (Complete Calculation Below)</w:t>
            </w:r>
          </w:p>
        </w:tc>
      </w:tr>
      <w:tr w:rsidR="007871C7" w:rsidRPr="007871C7" w:rsidTr="007871C7">
        <w:tc>
          <w:tcPr>
            <w:tcW w:w="4772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*Student Annualized Meals</w:t>
            </w:r>
          </w:p>
        </w:tc>
        <w:tc>
          <w:tcPr>
            <w:tcW w:w="1172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83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92" w:type="dxa"/>
            <w:gridSpan w:val="4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Total Management Fee</w:t>
            </w:r>
          </w:p>
        </w:tc>
        <w:tc>
          <w:tcPr>
            <w:tcW w:w="2583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t>(I)</w:t>
            </w:r>
          </w:p>
        </w:tc>
      </w:tr>
    </w:tbl>
    <w:p w:rsidR="007871C7" w:rsidRPr="007871C7" w:rsidRDefault="007871C7" w:rsidP="007871C7">
      <w:pPr>
        <w:keepNext/>
        <w:tabs>
          <w:tab w:val="left" w:pos="1080"/>
          <w:tab w:val="left" w:pos="1728"/>
        </w:tabs>
        <w:spacing w:after="0" w:line="240" w:lineRule="auto"/>
        <w:jc w:val="center"/>
        <w:outlineLvl w:val="6"/>
        <w:rPr>
          <w:rFonts w:ascii="Book Antiqua" w:eastAsia="Times New Roman" w:hAnsi="Book Antiqua" w:cs="Times New Roman"/>
          <w:b/>
          <w:bCs/>
          <w:szCs w:val="20"/>
        </w:rPr>
      </w:pP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4765"/>
        <w:gridCol w:w="1170"/>
        <w:gridCol w:w="1080"/>
        <w:gridCol w:w="465"/>
        <w:gridCol w:w="2595"/>
      </w:tblGrid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 xml:space="preserve">Administrative Fee </w:t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Flat Rate</w:t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jc w:val="center"/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OR</w:t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Cents per Meal (Complete Calculation Below)</w:t>
            </w:r>
          </w:p>
        </w:tc>
      </w:tr>
      <w:tr w:rsidR="007871C7" w:rsidRPr="007871C7" w:rsidTr="007871C7">
        <w:tc>
          <w:tcPr>
            <w:tcW w:w="476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*Student Annualized Meals</w:t>
            </w:r>
          </w:p>
        </w:tc>
        <w:tc>
          <w:tcPr>
            <w:tcW w:w="1170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@$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=</w:t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  <w:gridSpan w:val="5"/>
            <w:shd w:val="clear" w:color="auto" w:fill="auto"/>
          </w:tcPr>
          <w:p w:rsidR="007871C7" w:rsidRPr="007871C7" w:rsidRDefault="007871C7" w:rsidP="007871C7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All expenditures that are included in the “Administrative Fee” must be included below</w:t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ind w:right="180"/>
              <w:jc w:val="right"/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</w:rPr>
            </w:r>
            <w:r w:rsidRPr="007871C7">
              <w:rPr>
                <w:rFonts w:ascii="Book Antiqua" w:eastAsia="Calibri" w:hAnsi="Book Antiqua" w:cs="Times New Roman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</w:rPr>
              <w:t> </w:t>
            </w:r>
            <w:r w:rsidRPr="007871C7">
              <w:rPr>
                <w:rFonts w:ascii="Book Antiqua" w:eastAsia="Calibri" w:hAnsi="Book Antiqua" w:cs="Times New Roman"/>
              </w:rPr>
              <w:fldChar w:fldCharType="end"/>
            </w:r>
            <w:bookmarkStart w:id="5" w:name="_GoBack"/>
            <w:bookmarkEnd w:id="5"/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Arial" w:eastAsia="Times New Roman" w:hAnsi="Arial" w:cs="Times New Roman"/>
                <w:szCs w:val="20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80" w:type="dxa"/>
            <w:gridSpan w:val="4"/>
            <w:shd w:val="clear" w:color="auto" w:fill="auto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Total Administrative Fee</w:t>
            </w:r>
          </w:p>
        </w:tc>
        <w:tc>
          <w:tcPr>
            <w:tcW w:w="259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t>(J)</w:t>
            </w:r>
          </w:p>
        </w:tc>
      </w:tr>
    </w:tbl>
    <w:p w:rsidR="007871C7" w:rsidRPr="007871C7" w:rsidRDefault="007871C7" w:rsidP="007871C7">
      <w:pPr>
        <w:keepNext/>
        <w:tabs>
          <w:tab w:val="left" w:pos="1080"/>
          <w:tab w:val="left" w:pos="1728"/>
        </w:tabs>
        <w:spacing w:after="0" w:line="240" w:lineRule="auto"/>
        <w:jc w:val="center"/>
        <w:outlineLvl w:val="6"/>
        <w:rPr>
          <w:rFonts w:ascii="Book Antiqua" w:eastAsia="Times New Roman" w:hAnsi="Book Antiqua" w:cs="Times New Roman"/>
          <w:b/>
          <w:bCs/>
          <w:szCs w:val="20"/>
        </w:rPr>
      </w:pP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871C7" w:rsidRPr="007871C7" w:rsidTr="007871C7">
        <w:tc>
          <w:tcPr>
            <w:tcW w:w="7465" w:type="dxa"/>
            <w:shd w:val="clear" w:color="auto" w:fill="auto"/>
            <w:vAlign w:val="bottom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 xml:space="preserve">Income Total 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  <w:shd w:val="clear" w:color="auto" w:fill="FFFF00"/>
              </w:rPr>
              <w:t>(A+B)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</w:p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65" w:type="dxa"/>
            <w:shd w:val="clear" w:color="auto" w:fill="auto"/>
            <w:vAlign w:val="bottom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 xml:space="preserve">(This line should be used to score Price/Cost) Expense Total 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  <w:shd w:val="clear" w:color="auto" w:fill="FFFF00"/>
              </w:rPr>
              <w:t>(C+D+E+F+G+H+I+J)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</w:p>
          <w:p w:rsidR="007871C7" w:rsidRPr="007871C7" w:rsidRDefault="007871C7" w:rsidP="007871C7">
            <w:pPr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65" w:type="dxa"/>
            <w:shd w:val="clear" w:color="auto" w:fill="auto"/>
            <w:vAlign w:val="bottom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 xml:space="preserve"> </w:t>
            </w:r>
          </w:p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>(This must be scored separately from Price/Cost) Profit/Loss (subsidy)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7465" w:type="dxa"/>
            <w:shd w:val="clear" w:color="auto" w:fill="auto"/>
            <w:vAlign w:val="bottom"/>
          </w:tcPr>
          <w:p w:rsidR="007871C7" w:rsidRPr="007871C7" w:rsidRDefault="007871C7" w:rsidP="007871C7">
            <w:pPr>
              <w:jc w:val="right"/>
              <w:rPr>
                <w:rFonts w:ascii="Book Antiqua" w:eastAsia="Calibri" w:hAnsi="Book Antiqua" w:cs="Times New Roman"/>
                <w:b/>
              </w:rPr>
            </w:pPr>
            <w:r w:rsidRPr="007871C7">
              <w:rPr>
                <w:rFonts w:ascii="Book Antiqua" w:eastAsia="Calibri" w:hAnsi="Book Antiqua" w:cs="Times New Roman"/>
                <w:b/>
              </w:rPr>
              <w:t xml:space="preserve">Price Per Meal 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$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b/>
                <w:u w:val="single"/>
              </w:rPr>
              <w:fldChar w:fldCharType="end"/>
            </w:r>
          </w:p>
        </w:tc>
      </w:tr>
    </w:tbl>
    <w:p w:rsidR="00582B1A" w:rsidRDefault="00582B1A" w:rsidP="007871C7">
      <w:pPr>
        <w:keepNext/>
        <w:tabs>
          <w:tab w:val="left" w:pos="1080"/>
          <w:tab w:val="left" w:pos="1728"/>
        </w:tabs>
        <w:spacing w:after="0" w:line="240" w:lineRule="auto"/>
        <w:outlineLvl w:val="6"/>
        <w:rPr>
          <w:rFonts w:ascii="Book Antiqua" w:eastAsia="Times New Roman" w:hAnsi="Book Antiqua" w:cs="Times New Roman"/>
          <w:b/>
          <w:bCs/>
          <w:szCs w:val="20"/>
        </w:rPr>
      </w:pP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7871C7" w:rsidRPr="007871C7" w:rsidTr="007871C7">
        <w:tc>
          <w:tcPr>
            <w:tcW w:w="10075" w:type="dxa"/>
          </w:tcPr>
          <w:p w:rsidR="007871C7" w:rsidRPr="007871C7" w:rsidRDefault="00582B1A" w:rsidP="007871C7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Cs w:val="20"/>
              </w:rPr>
              <w:br w:type="page"/>
            </w:r>
            <w:r w:rsidR="007871C7" w:rsidRPr="007871C7">
              <w:rPr>
                <w:rFonts w:ascii="Book Antiqua" w:eastAsia="Calibri" w:hAnsi="Book Antiqua" w:cs="Times New Roman"/>
              </w:rPr>
              <w:t>Total Number of Reimbursable Meals</w:t>
            </w:r>
          </w:p>
        </w:tc>
      </w:tr>
      <w:tr w:rsidR="007871C7" w:rsidRPr="007871C7" w:rsidTr="007871C7">
        <w:tc>
          <w:tcPr>
            <w:tcW w:w="1007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**Annualized a la Carte</w:t>
            </w:r>
          </w:p>
        </w:tc>
      </w:tr>
      <w:tr w:rsidR="007871C7" w:rsidRPr="007871C7" w:rsidTr="007871C7">
        <w:tc>
          <w:tcPr>
            <w:tcW w:w="1007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Meal Equivalent = The total $ value of a la carte and adult meals divided by the current free lunch reimbursement rate + per meal commodity foods reimbursement = $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1C7">
              <w:rPr>
                <w:rFonts w:ascii="Book Antiqua" w:eastAsia="Calibri" w:hAnsi="Book Antiqua" w:cs="Times New Roman"/>
                <w:u w:val="single"/>
              </w:rPr>
              <w:instrText xml:space="preserve"> FORMTEXT </w:instrText>
            </w:r>
            <w:r w:rsidRPr="007871C7">
              <w:rPr>
                <w:rFonts w:ascii="Book Antiqua" w:eastAsia="Calibri" w:hAnsi="Book Antiqua" w:cs="Times New Roman"/>
                <w:u w:val="single"/>
              </w:rPr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separate"/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noProof/>
                <w:u w:val="single"/>
              </w:rPr>
              <w:t> </w:t>
            </w:r>
            <w:r w:rsidRPr="007871C7">
              <w:rPr>
                <w:rFonts w:ascii="Book Antiqua" w:eastAsia="Calibri" w:hAnsi="Book Antiqua" w:cs="Times New Roman"/>
                <w:u w:val="single"/>
              </w:rPr>
              <w:fldChar w:fldCharType="end"/>
            </w:r>
          </w:p>
        </w:tc>
      </w:tr>
      <w:tr w:rsidR="007871C7" w:rsidRPr="007871C7" w:rsidTr="007871C7">
        <w:tc>
          <w:tcPr>
            <w:tcW w:w="1007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Meal Equivalents: 1 Lunch, ½ Breakfast, ¼ Snack</w:t>
            </w:r>
          </w:p>
        </w:tc>
      </w:tr>
      <w:tr w:rsidR="007871C7" w:rsidRPr="007871C7" w:rsidTr="007871C7">
        <w:tc>
          <w:tcPr>
            <w:tcW w:w="1007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>*Student Annualized Meals = the number of reimbursable meals + (the $ amount of adult and a la carte sales) divided by (the current free lunch reimbursement rate + the per meal commodity [USDA Foods] reimbursement).</w:t>
            </w:r>
          </w:p>
        </w:tc>
      </w:tr>
      <w:tr w:rsidR="007871C7" w:rsidRPr="007871C7" w:rsidTr="007871C7">
        <w:tc>
          <w:tcPr>
            <w:tcW w:w="10075" w:type="dxa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**In accordance with Section 18.6 of this RFP the Meal Equivalency Rate used in the Contract </w:t>
            </w:r>
            <w:proofErr w:type="gramStart"/>
            <w:r w:rsidRPr="007871C7">
              <w:rPr>
                <w:rFonts w:ascii="Book Antiqua" w:eastAsia="Calibri" w:hAnsi="Book Antiqua" w:cs="Times New Roman"/>
              </w:rPr>
              <w:t>shall be adjusted</w:t>
            </w:r>
            <w:proofErr w:type="gramEnd"/>
            <w:r w:rsidRPr="007871C7">
              <w:rPr>
                <w:rFonts w:ascii="Book Antiqua" w:eastAsia="Calibri" w:hAnsi="Book Antiqua" w:cs="Times New Roman"/>
              </w:rPr>
              <w:t xml:space="preserve"> annually and must be set no lower than the current free lunch reimbursement rate plus the commodity (USDA Foods) reimbursement rate.</w:t>
            </w:r>
          </w:p>
        </w:tc>
      </w:tr>
    </w:tbl>
    <w:p w:rsidR="007871C7" w:rsidRPr="007871C7" w:rsidRDefault="007871C7" w:rsidP="007871C7">
      <w:pPr>
        <w:keepNext/>
        <w:tabs>
          <w:tab w:val="left" w:pos="1080"/>
          <w:tab w:val="left" w:pos="1728"/>
        </w:tabs>
        <w:spacing w:after="0" w:line="240" w:lineRule="auto"/>
        <w:outlineLvl w:val="6"/>
        <w:rPr>
          <w:rFonts w:ascii="Book Antiqua" w:eastAsia="Times New Roman" w:hAnsi="Book Antiqua" w:cs="Times New Roman"/>
          <w:b/>
          <w:bCs/>
          <w:szCs w:val="20"/>
        </w:rPr>
      </w:pPr>
    </w:p>
    <w:tbl>
      <w:tblPr>
        <w:tblStyle w:val="TableGrid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7871C7" w:rsidRPr="007871C7" w:rsidTr="007871C7">
        <w:tc>
          <w:tcPr>
            <w:tcW w:w="10075" w:type="dxa"/>
            <w:shd w:val="clear" w:color="auto" w:fill="auto"/>
          </w:tcPr>
          <w:p w:rsidR="007871C7" w:rsidRPr="007871C7" w:rsidRDefault="007871C7" w:rsidP="007871C7">
            <w:pPr>
              <w:rPr>
                <w:rFonts w:ascii="Book Antiqua" w:eastAsia="Calibri" w:hAnsi="Book Antiqua" w:cs="Times New Roman"/>
              </w:rPr>
            </w:pPr>
            <w:r w:rsidRPr="007871C7">
              <w:rPr>
                <w:rFonts w:ascii="Book Antiqua" w:eastAsia="Calibri" w:hAnsi="Book Antiqua" w:cs="Times New Roman"/>
              </w:rPr>
              <w:t xml:space="preserve">Summer Performance Bond of 10% </w:t>
            </w:r>
            <w:proofErr w:type="gramStart"/>
            <w:r w:rsidRPr="007871C7">
              <w:rPr>
                <w:rFonts w:ascii="Book Antiqua" w:eastAsia="Calibri" w:hAnsi="Book Antiqua" w:cs="Times New Roman"/>
              </w:rPr>
              <w:t>shall be based</w:t>
            </w:r>
            <w:proofErr w:type="gramEnd"/>
            <w:r w:rsidRPr="007871C7">
              <w:rPr>
                <w:rFonts w:ascii="Book Antiqua" w:eastAsia="Calibri" w:hAnsi="Book Antiqua" w:cs="Times New Roman"/>
              </w:rPr>
              <w:t xml:space="preserve"> on total of Summer labor costs, food costs, other costs, management fee and administrative fee.</w:t>
            </w:r>
          </w:p>
        </w:tc>
      </w:tr>
    </w:tbl>
    <w:p w:rsidR="00E13BDB" w:rsidRDefault="00E13BDB"/>
    <w:sectPr w:rsidR="00E13BDB" w:rsidSect="007871C7">
      <w:foot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E0" w:rsidRDefault="006157E0" w:rsidP="00582B1A">
      <w:pPr>
        <w:spacing w:after="0" w:line="240" w:lineRule="auto"/>
      </w:pPr>
      <w:r>
        <w:separator/>
      </w:r>
    </w:p>
  </w:endnote>
  <w:endnote w:type="continuationSeparator" w:id="0">
    <w:p w:rsidR="006157E0" w:rsidRDefault="006157E0" w:rsidP="0058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E0" w:rsidRPr="00582B1A" w:rsidRDefault="006157E0" w:rsidP="00582B1A">
    <w:pPr>
      <w:pStyle w:val="Footer"/>
      <w:ind w:left="3600"/>
      <w:rPr>
        <w:rFonts w:ascii="Book Antiqua" w:hAnsi="Book Antiqua"/>
        <w:sz w:val="16"/>
        <w:szCs w:val="16"/>
      </w:rPr>
    </w:pPr>
    <w:r>
      <w:tab/>
      <w:t xml:space="preserve">           </w:t>
    </w:r>
    <w:r w:rsidRPr="00582B1A">
      <w:rPr>
        <w:rFonts w:ascii="Book Antiqua" w:hAnsi="Book Antiqua"/>
        <w:sz w:val="16"/>
        <w:szCs w:val="16"/>
      </w:rPr>
      <w:t xml:space="preserve">Page </w:t>
    </w:r>
    <w:r w:rsidRPr="00582B1A">
      <w:rPr>
        <w:rFonts w:ascii="Book Antiqua" w:hAnsi="Book Antiqua"/>
        <w:bCs/>
        <w:sz w:val="16"/>
        <w:szCs w:val="16"/>
      </w:rPr>
      <w:fldChar w:fldCharType="begin"/>
    </w:r>
    <w:r w:rsidRPr="00582B1A">
      <w:rPr>
        <w:rFonts w:ascii="Book Antiqua" w:hAnsi="Book Antiqua"/>
        <w:bCs/>
        <w:sz w:val="16"/>
        <w:szCs w:val="16"/>
      </w:rPr>
      <w:instrText xml:space="preserve"> PAGE  \* Arabic  \* MERGEFORMAT </w:instrText>
    </w:r>
    <w:r w:rsidRPr="00582B1A">
      <w:rPr>
        <w:rFonts w:ascii="Book Antiqua" w:hAnsi="Book Antiqua"/>
        <w:bCs/>
        <w:sz w:val="16"/>
        <w:szCs w:val="16"/>
      </w:rPr>
      <w:fldChar w:fldCharType="separate"/>
    </w:r>
    <w:r w:rsidR="00B127F6">
      <w:rPr>
        <w:rFonts w:ascii="Book Antiqua" w:hAnsi="Book Antiqua"/>
        <w:bCs/>
        <w:noProof/>
        <w:sz w:val="16"/>
        <w:szCs w:val="16"/>
      </w:rPr>
      <w:t>5</w:t>
    </w:r>
    <w:r w:rsidRPr="00582B1A">
      <w:rPr>
        <w:rFonts w:ascii="Book Antiqua" w:hAnsi="Book Antiqua"/>
        <w:bCs/>
        <w:sz w:val="16"/>
        <w:szCs w:val="16"/>
      </w:rPr>
      <w:fldChar w:fldCharType="end"/>
    </w:r>
    <w:r w:rsidRPr="00582B1A">
      <w:rPr>
        <w:rFonts w:ascii="Book Antiqua" w:hAnsi="Book Antiqua"/>
        <w:sz w:val="16"/>
        <w:szCs w:val="16"/>
      </w:rPr>
      <w:t xml:space="preserve"> of </w:t>
    </w:r>
    <w:r w:rsidRPr="00582B1A">
      <w:rPr>
        <w:rFonts w:ascii="Book Antiqua" w:hAnsi="Book Antiqua"/>
        <w:bCs/>
        <w:sz w:val="16"/>
        <w:szCs w:val="16"/>
      </w:rPr>
      <w:fldChar w:fldCharType="begin"/>
    </w:r>
    <w:r w:rsidRPr="00582B1A">
      <w:rPr>
        <w:rFonts w:ascii="Book Antiqua" w:hAnsi="Book Antiqua"/>
        <w:bCs/>
        <w:sz w:val="16"/>
        <w:szCs w:val="16"/>
      </w:rPr>
      <w:instrText xml:space="preserve"> NUMPAGES  \* Arabic  \* MERGEFORMAT </w:instrText>
    </w:r>
    <w:r w:rsidRPr="00582B1A">
      <w:rPr>
        <w:rFonts w:ascii="Book Antiqua" w:hAnsi="Book Antiqua"/>
        <w:bCs/>
        <w:sz w:val="16"/>
        <w:szCs w:val="16"/>
      </w:rPr>
      <w:fldChar w:fldCharType="separate"/>
    </w:r>
    <w:r w:rsidR="00B127F6">
      <w:rPr>
        <w:rFonts w:ascii="Book Antiqua" w:hAnsi="Book Antiqua"/>
        <w:bCs/>
        <w:noProof/>
        <w:sz w:val="16"/>
        <w:szCs w:val="16"/>
      </w:rPr>
      <w:t>6</w:t>
    </w:r>
    <w:r w:rsidRPr="00582B1A">
      <w:rPr>
        <w:rFonts w:ascii="Book Antiqua" w:hAnsi="Book Antiqua"/>
        <w:bCs/>
        <w:sz w:val="16"/>
        <w:szCs w:val="16"/>
      </w:rPr>
      <w:fldChar w:fldCharType="end"/>
    </w:r>
    <w:r>
      <w:rPr>
        <w:rFonts w:ascii="Book Antiqua" w:hAnsi="Book Antiqua"/>
        <w:bCs/>
        <w:sz w:val="16"/>
        <w:szCs w:val="16"/>
      </w:rPr>
      <w:t xml:space="preserve">                                                                                                                </w:t>
    </w:r>
    <w:r>
      <w:rPr>
        <w:rFonts w:ascii="Book Antiqua" w:hAnsi="Book Antiqua"/>
        <w:bCs/>
        <w:sz w:val="16"/>
        <w:szCs w:val="16"/>
      </w:rPr>
      <w:tab/>
      <w:t xml:space="preserve">         RFP Schedule E Rev.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E0" w:rsidRDefault="006157E0" w:rsidP="00582B1A">
      <w:pPr>
        <w:spacing w:after="0" w:line="240" w:lineRule="auto"/>
      </w:pPr>
      <w:r>
        <w:separator/>
      </w:r>
    </w:p>
  </w:footnote>
  <w:footnote w:type="continuationSeparator" w:id="0">
    <w:p w:rsidR="006157E0" w:rsidRDefault="006157E0" w:rsidP="0058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C7"/>
    <w:rsid w:val="00582B1A"/>
    <w:rsid w:val="006157E0"/>
    <w:rsid w:val="007871C7"/>
    <w:rsid w:val="00815158"/>
    <w:rsid w:val="00B127F6"/>
    <w:rsid w:val="00C36F14"/>
    <w:rsid w:val="00E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E3EF-3818-44EB-B566-6025C50D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71C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871C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871C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7871C7"/>
    <w:pPr>
      <w:keepNext/>
      <w:tabs>
        <w:tab w:val="left" w:pos="1080"/>
        <w:tab w:val="left" w:pos="1728"/>
      </w:tabs>
      <w:spacing w:after="0" w:line="240" w:lineRule="auto"/>
      <w:outlineLvl w:val="3"/>
    </w:pPr>
    <w:rPr>
      <w:rFonts w:ascii="Arial" w:eastAsia="Times New Roman" w:hAnsi="Arial" w:cs="Times New Roman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7871C7"/>
    <w:pPr>
      <w:keepNext/>
      <w:tabs>
        <w:tab w:val="left" w:pos="1080"/>
        <w:tab w:val="left" w:pos="1728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7871C7"/>
    <w:pPr>
      <w:keepNext/>
      <w:tabs>
        <w:tab w:val="left" w:pos="1080"/>
        <w:tab w:val="left" w:pos="1728"/>
      </w:tabs>
      <w:spacing w:after="0" w:line="240" w:lineRule="auto"/>
      <w:ind w:left="720" w:hanging="720"/>
      <w:outlineLvl w:val="5"/>
    </w:pPr>
    <w:rPr>
      <w:rFonts w:ascii="Arial" w:eastAsia="Times New Roman" w:hAnsi="Arial" w:cs="Times New Roman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7871C7"/>
    <w:pPr>
      <w:keepNext/>
      <w:tabs>
        <w:tab w:val="left" w:pos="1080"/>
        <w:tab w:val="left" w:pos="1728"/>
      </w:tabs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7871C7"/>
    <w:pPr>
      <w:keepNext/>
      <w:tabs>
        <w:tab w:val="left" w:pos="1080"/>
        <w:tab w:val="left" w:pos="1728"/>
      </w:tabs>
      <w:spacing w:after="0" w:line="240" w:lineRule="auto"/>
      <w:outlineLvl w:val="7"/>
    </w:pPr>
    <w:rPr>
      <w:rFonts w:ascii="Arial" w:eastAsia="Times New Roman" w:hAnsi="Arial" w:cs="Times New Roman"/>
      <w:b/>
      <w:bCs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7871C7"/>
    <w:pPr>
      <w:keepNext/>
      <w:tabs>
        <w:tab w:val="left" w:pos="720"/>
        <w:tab w:val="left" w:pos="1080"/>
        <w:tab w:val="left" w:pos="1728"/>
      </w:tabs>
      <w:spacing w:after="0" w:line="240" w:lineRule="auto"/>
      <w:outlineLvl w:val="8"/>
    </w:pPr>
    <w:rPr>
      <w:rFonts w:ascii="Arial" w:eastAsia="Times New Roman" w:hAnsi="Arial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1C7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871C7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871C7"/>
    <w:rPr>
      <w:rFonts w:ascii="Arial" w:eastAsia="Times New Roman" w:hAnsi="Arial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7871C7"/>
    <w:rPr>
      <w:rFonts w:ascii="Arial" w:eastAsia="Times New Roman" w:hAnsi="Arial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871C7"/>
    <w:rPr>
      <w:rFonts w:ascii="Arial" w:eastAsia="Times New Roman" w:hAnsi="Arial" w:cs="Times New Roman"/>
      <w:b/>
      <w:bCs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7871C7"/>
    <w:rPr>
      <w:rFonts w:ascii="Arial" w:eastAsia="Times New Roman" w:hAnsi="Arial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7871C7"/>
    <w:rPr>
      <w:rFonts w:ascii="Arial" w:eastAsia="Times New Roman" w:hAnsi="Arial" w:cs="Times New Roman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rsid w:val="007871C7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871C7"/>
    <w:rPr>
      <w:rFonts w:ascii="Arial" w:eastAsia="Times New Roman" w:hAnsi="Arial" w:cs="Times New Roman"/>
      <w:b/>
      <w:bCs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871C7"/>
  </w:style>
  <w:style w:type="paragraph" w:styleId="Title">
    <w:name w:val="Title"/>
    <w:basedOn w:val="Normal"/>
    <w:link w:val="TitleChar"/>
    <w:qFormat/>
    <w:rsid w:val="007871C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71C7"/>
    <w:rPr>
      <w:rFonts w:ascii="Arial" w:eastAsia="Times New Roman" w:hAnsi="Arial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7871C7"/>
    <w:pPr>
      <w:tabs>
        <w:tab w:val="left" w:pos="1080"/>
        <w:tab w:val="left" w:pos="1728"/>
      </w:tabs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7871C7"/>
    <w:rPr>
      <w:rFonts w:ascii="Arial" w:eastAsia="Times New Roman" w:hAnsi="Arial" w:cs="Times New Roman"/>
      <w:b/>
      <w:bCs/>
      <w:szCs w:val="20"/>
    </w:rPr>
  </w:style>
  <w:style w:type="paragraph" w:styleId="BodyTextIndent">
    <w:name w:val="Body Text Indent"/>
    <w:basedOn w:val="Normal"/>
    <w:link w:val="BodyTextIndentChar"/>
    <w:rsid w:val="007871C7"/>
    <w:pPr>
      <w:tabs>
        <w:tab w:val="left" w:pos="1080"/>
        <w:tab w:val="left" w:pos="1728"/>
      </w:tabs>
      <w:spacing w:after="0" w:line="240" w:lineRule="auto"/>
      <w:ind w:left="720" w:hanging="72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871C7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7871C7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871C7"/>
    <w:rPr>
      <w:rFonts w:ascii="Arial" w:eastAsia="Times New Roman" w:hAnsi="Arial" w:cs="Times New Roman"/>
      <w:szCs w:val="20"/>
    </w:rPr>
  </w:style>
  <w:style w:type="paragraph" w:styleId="Subtitle">
    <w:name w:val="Subtitle"/>
    <w:basedOn w:val="Normal"/>
    <w:link w:val="SubtitleChar"/>
    <w:qFormat/>
    <w:rsid w:val="007871C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7871C7"/>
    <w:rPr>
      <w:rFonts w:ascii="Arial" w:eastAsia="Times New Roman" w:hAnsi="Arial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rsid w:val="007871C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871C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7871C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71C7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7871C7"/>
  </w:style>
  <w:style w:type="paragraph" w:styleId="BodyText2">
    <w:name w:val="Body Text 2"/>
    <w:basedOn w:val="Normal"/>
    <w:link w:val="BodyText2Char"/>
    <w:rsid w:val="007871C7"/>
    <w:pPr>
      <w:tabs>
        <w:tab w:val="left" w:pos="720"/>
        <w:tab w:val="left" w:pos="1080"/>
        <w:tab w:val="left" w:pos="1728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7871C7"/>
    <w:rPr>
      <w:rFonts w:ascii="Arial" w:eastAsia="Times New Roman" w:hAnsi="Arial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7871C7"/>
    <w:pPr>
      <w:tabs>
        <w:tab w:val="left" w:pos="720"/>
        <w:tab w:val="left" w:pos="1080"/>
        <w:tab w:val="left" w:pos="1728"/>
      </w:tabs>
      <w:spacing w:after="0" w:line="240" w:lineRule="auto"/>
    </w:pPr>
    <w:rPr>
      <w:rFonts w:ascii="Arial" w:eastAsia="Times New Roman" w:hAnsi="Arial" w:cs="Times New Roman"/>
      <w:b/>
      <w:bCs/>
      <w:sz w:val="18"/>
      <w:szCs w:val="20"/>
    </w:rPr>
  </w:style>
  <w:style w:type="table" w:styleId="TableGrid">
    <w:name w:val="Table Grid"/>
    <w:basedOn w:val="TableNormal"/>
    <w:rsid w:val="0078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7871C7"/>
    <w:pPr>
      <w:spacing w:after="0" w:line="240" w:lineRule="auto"/>
      <w:ind w:left="360" w:hanging="360"/>
    </w:pPr>
    <w:rPr>
      <w:rFonts w:ascii="Arial" w:eastAsia="Times New Roman" w:hAnsi="Arial" w:cs="Times New Roman"/>
      <w:szCs w:val="20"/>
    </w:rPr>
  </w:style>
  <w:style w:type="paragraph" w:styleId="List2">
    <w:name w:val="List 2"/>
    <w:basedOn w:val="Normal"/>
    <w:rsid w:val="007871C7"/>
    <w:pPr>
      <w:spacing w:after="0" w:line="240" w:lineRule="auto"/>
      <w:ind w:left="720" w:hanging="360"/>
    </w:pPr>
    <w:rPr>
      <w:rFonts w:ascii="Arial" w:eastAsia="Times New Roman" w:hAnsi="Arial" w:cs="Times New Roman"/>
      <w:szCs w:val="20"/>
    </w:rPr>
  </w:style>
  <w:style w:type="paragraph" w:styleId="List3">
    <w:name w:val="List 3"/>
    <w:basedOn w:val="Normal"/>
    <w:rsid w:val="007871C7"/>
    <w:pPr>
      <w:spacing w:after="0" w:line="240" w:lineRule="auto"/>
      <w:ind w:left="1080" w:hanging="360"/>
    </w:pPr>
    <w:rPr>
      <w:rFonts w:ascii="Arial" w:eastAsia="Times New Roman" w:hAnsi="Arial" w:cs="Times New Roman"/>
      <w:szCs w:val="20"/>
    </w:rPr>
  </w:style>
  <w:style w:type="paragraph" w:styleId="List4">
    <w:name w:val="List 4"/>
    <w:basedOn w:val="Normal"/>
    <w:rsid w:val="007871C7"/>
    <w:pPr>
      <w:spacing w:after="0" w:line="240" w:lineRule="auto"/>
      <w:ind w:left="1440" w:hanging="360"/>
    </w:pPr>
    <w:rPr>
      <w:rFonts w:ascii="Arial" w:eastAsia="Times New Roman" w:hAnsi="Arial" w:cs="Times New Roman"/>
      <w:szCs w:val="20"/>
    </w:rPr>
  </w:style>
  <w:style w:type="paragraph" w:styleId="MessageHeader">
    <w:name w:val="Message Header"/>
    <w:basedOn w:val="Normal"/>
    <w:link w:val="MessageHeaderChar"/>
    <w:rsid w:val="00787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871C7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InsideAddress">
    <w:name w:val="Inside Address"/>
    <w:basedOn w:val="Normal"/>
    <w:rsid w:val="007871C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yline">
    <w:name w:val="Byline"/>
    <w:basedOn w:val="BodyText"/>
    <w:rsid w:val="007871C7"/>
  </w:style>
  <w:style w:type="paragraph" w:styleId="BodyTextFirstIndent">
    <w:name w:val="Body Text First Indent"/>
    <w:basedOn w:val="BodyText"/>
    <w:link w:val="BodyTextFirstIndentChar"/>
    <w:rsid w:val="007871C7"/>
    <w:pPr>
      <w:tabs>
        <w:tab w:val="clear" w:pos="1080"/>
        <w:tab w:val="clear" w:pos="1728"/>
      </w:tabs>
      <w:spacing w:after="120"/>
      <w:ind w:firstLine="210"/>
    </w:pPr>
    <w:rPr>
      <w:b w:val="0"/>
      <w:bCs w:val="0"/>
    </w:rPr>
  </w:style>
  <w:style w:type="character" w:customStyle="1" w:styleId="BodyTextFirstIndentChar">
    <w:name w:val="Body Text First Indent Char"/>
    <w:basedOn w:val="BodyTextChar"/>
    <w:link w:val="BodyTextFirstIndent"/>
    <w:rsid w:val="007871C7"/>
    <w:rPr>
      <w:rFonts w:ascii="Arial" w:eastAsia="Times New Roman" w:hAnsi="Arial" w:cs="Times New Roman"/>
      <w:b w:val="0"/>
      <w:bCs w:val="0"/>
      <w:szCs w:val="20"/>
    </w:rPr>
  </w:style>
  <w:style w:type="paragraph" w:styleId="BodyTextFirstIndent2">
    <w:name w:val="Body Text First Indent 2"/>
    <w:basedOn w:val="BodyTextIndent"/>
    <w:link w:val="BodyTextFirstIndent2Char"/>
    <w:rsid w:val="007871C7"/>
    <w:pPr>
      <w:tabs>
        <w:tab w:val="clear" w:pos="1080"/>
        <w:tab w:val="clear" w:pos="1728"/>
      </w:tabs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871C7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rsid w:val="007871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71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1C7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character" w:styleId="Emphasis">
    <w:name w:val="Emphasis"/>
    <w:uiPriority w:val="20"/>
    <w:qFormat/>
    <w:rsid w:val="007871C7"/>
    <w:rPr>
      <w:i/>
      <w:iCs/>
    </w:rPr>
  </w:style>
  <w:style w:type="character" w:styleId="Hyperlink">
    <w:name w:val="Hyperlink"/>
    <w:uiPriority w:val="99"/>
    <w:unhideWhenUsed/>
    <w:rsid w:val="007871C7"/>
    <w:rPr>
      <w:color w:val="0000FF"/>
      <w:u w:val="single"/>
    </w:rPr>
  </w:style>
  <w:style w:type="character" w:styleId="CommentReference">
    <w:name w:val="annotation reference"/>
    <w:rsid w:val="00787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71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71C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8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1C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rsid w:val="007871C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color w:val="000000"/>
    </w:rPr>
  </w:style>
  <w:style w:type="paragraph" w:styleId="Revision">
    <w:name w:val="Revision"/>
    <w:hidden/>
    <w:uiPriority w:val="99"/>
    <w:semiHidden/>
    <w:rsid w:val="007871C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871C7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7871C7"/>
  </w:style>
  <w:style w:type="table" w:customStyle="1" w:styleId="TableGrid1">
    <w:name w:val="Table Grid1"/>
    <w:basedOn w:val="TableNormal"/>
    <w:next w:val="TableGrid"/>
    <w:rsid w:val="0078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8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871C7"/>
  </w:style>
  <w:style w:type="table" w:customStyle="1" w:styleId="TableGrid3">
    <w:name w:val="Table Grid3"/>
    <w:basedOn w:val="TableNormal"/>
    <w:next w:val="TableGrid"/>
    <w:uiPriority w:val="39"/>
    <w:rsid w:val="0078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8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871C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Andrew</dc:creator>
  <cp:keywords/>
  <dc:description/>
  <cp:lastModifiedBy>Paul, Andrew</cp:lastModifiedBy>
  <cp:revision>3</cp:revision>
  <dcterms:created xsi:type="dcterms:W3CDTF">2020-11-04T19:50:00Z</dcterms:created>
  <dcterms:modified xsi:type="dcterms:W3CDTF">2021-11-10T13:33:00Z</dcterms:modified>
</cp:coreProperties>
</file>